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D" w:rsidRDefault="00C816BD">
      <w:pPr>
        <w:widowControl w:val="0"/>
        <w:rPr>
          <w:rFonts w:asciiTheme="minorHAnsi" w:hAnsiTheme="minorHAnsi"/>
          <w:b/>
          <w:sz w:val="64"/>
        </w:rPr>
      </w:pP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r w:rsidR="00284DE1" w:rsidRPr="00824B09">
        <w:rPr>
          <w:rFonts w:asciiTheme="minorHAnsi" w:hAnsiTheme="minorHAnsi"/>
          <w:b/>
          <w:sz w:val="64"/>
        </w:rPr>
        <w:t xml:space="preserve">       </w:t>
      </w:r>
      <w:r w:rsidR="00820CB7">
        <w:rPr>
          <w:rFonts w:asciiTheme="minorHAnsi" w:hAnsiTheme="minorHAnsi"/>
          <w:b/>
          <w:sz w:val="64"/>
        </w:rPr>
        <w:t xml:space="preserve">   </w:t>
      </w:r>
      <w:r w:rsidR="000B315C">
        <w:rPr>
          <w:rFonts w:asciiTheme="minorHAnsi" w:hAnsiTheme="minorHAnsi"/>
          <w:b/>
          <w:sz w:val="64"/>
        </w:rPr>
        <w:t>UFO’s</w:t>
      </w:r>
    </w:p>
    <w:p w:rsidR="00B84E82" w:rsidRPr="00824B09" w:rsidRDefault="00B84E82">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4657F7F6" wp14:editId="37D06B8A">
                <wp:simplePos x="0" y="0"/>
                <wp:positionH relativeFrom="margin">
                  <wp:posOffset>548640</wp:posOffset>
                </wp:positionH>
                <wp:positionV relativeFrom="margin">
                  <wp:posOffset>594360</wp:posOffset>
                </wp:positionV>
                <wp:extent cx="5928360" cy="822960"/>
                <wp:effectExtent l="0" t="0" r="15240"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822960"/>
                        </a:xfrm>
                        <a:prstGeom prst="foldedCorner">
                          <a:avLst>
                            <a:gd name="adj" fmla="val 12500"/>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2700000" scaled="1"/>
                          <a:tileRect/>
                        </a:gradFill>
                        <a:ln w="6350">
                          <a:solidFill>
                            <a:srgbClr val="969696"/>
                          </a:solidFill>
                          <a:round/>
                          <a:headEnd/>
                          <a:tailEnd/>
                        </a:ln>
                      </wps:spPr>
                      <wps:txbx>
                        <w:txbxContent>
                          <w:p w:rsidR="007C4181" w:rsidRDefault="00457C31" w:rsidP="007C4181">
                            <w:pPr>
                              <w:jc w:val="center"/>
                              <w:rPr>
                                <w:rFonts w:asciiTheme="minorHAnsi" w:hAnsiTheme="minorHAnsi"/>
                                <w:b/>
                                <w:i/>
                                <w:iCs/>
                                <w:color w:val="F2F2F2"/>
                              </w:rPr>
                            </w:pPr>
                            <w:r>
                              <w:rPr>
                                <w:rFonts w:asciiTheme="minorHAnsi" w:hAnsiTheme="minorHAnsi"/>
                                <w:b/>
                                <w:i/>
                                <w:iCs/>
                                <w:color w:val="F2F2F2"/>
                              </w:rPr>
                              <w:t>“</w:t>
                            </w:r>
                            <w:r w:rsidR="004446AF" w:rsidRPr="004446AF">
                              <w:rPr>
                                <w:rFonts w:asciiTheme="minorHAnsi" w:hAnsiTheme="minorHAnsi"/>
                                <w:b/>
                                <w:i/>
                                <w:iCs/>
                                <w:color w:val="F2F2F2"/>
                              </w:rPr>
                              <w:t>I will stress once again that we do not know the source from which the UFOs or the alien beings come </w:t>
                            </w:r>
                            <w:r w:rsidR="004446AF">
                              <w:rPr>
                                <w:rFonts w:asciiTheme="minorHAnsi" w:hAnsiTheme="minorHAnsi"/>
                                <w:b/>
                                <w:i/>
                                <w:iCs/>
                                <w:color w:val="F2F2F2"/>
                              </w:rPr>
                              <w:t>…</w:t>
                            </w:r>
                            <w:r w:rsidR="004446AF" w:rsidRPr="004446AF">
                              <w:rPr>
                                <w:rFonts w:asciiTheme="minorHAnsi" w:hAnsiTheme="minorHAnsi"/>
                                <w:b/>
                                <w:i/>
                                <w:iCs/>
                                <w:color w:val="F2F2F2"/>
                              </w:rPr>
                              <w:t>But they manifest in the</w:t>
                            </w:r>
                            <w:r w:rsidR="004446AF">
                              <w:rPr>
                                <w:rFonts w:asciiTheme="minorHAnsi" w:hAnsiTheme="minorHAnsi"/>
                                <w:b/>
                                <w:i/>
                                <w:iCs/>
                                <w:color w:val="F2F2F2"/>
                              </w:rPr>
                              <w:t xml:space="preserve"> physical world and bring about </w:t>
                            </w:r>
                            <w:r w:rsidR="004446AF" w:rsidRPr="004446AF">
                              <w:rPr>
                                <w:rFonts w:asciiTheme="minorHAnsi" w:hAnsiTheme="minorHAnsi"/>
                                <w:b/>
                                <w:i/>
                                <w:iCs/>
                                <w:color w:val="F2F2F2"/>
                              </w:rPr>
                              <w:t>definable consequences in that domain</w:t>
                            </w:r>
                            <w:r>
                              <w:rPr>
                                <w:rFonts w:asciiTheme="minorHAnsi" w:hAnsiTheme="minorHAnsi"/>
                                <w:b/>
                                <w:i/>
                                <w:iCs/>
                                <w:color w:val="F2F2F2"/>
                              </w:rPr>
                              <w:t>”..</w:t>
                            </w:r>
                            <w:r w:rsidR="004446AF" w:rsidRPr="004446AF">
                              <w:rPr>
                                <w:rFonts w:asciiTheme="minorHAnsi" w:hAnsiTheme="minorHAnsi"/>
                                <w:b/>
                                <w:i/>
                                <w:iCs/>
                                <w:color w:val="F2F2F2"/>
                              </w:rPr>
                              <w:t>.</w:t>
                            </w:r>
                            <w:r>
                              <w:rPr>
                                <w:rFonts w:asciiTheme="minorHAnsi" w:hAnsiTheme="minorHAnsi"/>
                                <w:b/>
                                <w:i/>
                                <w:iCs/>
                                <w:color w:val="F2F2F2"/>
                              </w:rPr>
                              <w:t xml:space="preserve"> Dr. John Mack</w:t>
                            </w:r>
                          </w:p>
                          <w:p w:rsidR="004446AF" w:rsidRPr="005B734F" w:rsidRDefault="00457C31" w:rsidP="007C4181">
                            <w:pPr>
                              <w:jc w:val="center"/>
                              <w:rPr>
                                <w:rFonts w:asciiTheme="minorHAnsi" w:hAnsiTheme="minorHAnsi"/>
                                <w:b/>
                                <w:i/>
                                <w:iCs/>
                                <w:color w:val="F2F2F2"/>
                              </w:rPr>
                            </w:pPr>
                            <w:r>
                              <w:rPr>
                                <w:rFonts w:asciiTheme="minorHAnsi" w:hAnsiTheme="minorHAnsi"/>
                                <w:b/>
                                <w:i/>
                                <w:iCs/>
                                <w:color w:val="F2F2F2"/>
                              </w:rPr>
                              <w:t>Dr.</w:t>
                            </w:r>
                          </w:p>
                          <w:p w:rsidR="00B84E82" w:rsidRPr="005B734F" w:rsidRDefault="00B84E82" w:rsidP="000B315C">
                            <w:pP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F7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43.2pt;margin-top:46.8pt;width:466.8pt;height:64.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" o:allowincell="f" fillcolor="#fff2cc [663]" strokecolor="#969696" strokeweight=".5pt">
                <v:fill color2="#fff2cc [663]" rotate="t" angle="45" colors="0 #978e74;.5 #dacda8;1 #fff4c8" focus="100%" type="gradient"/>
                <v:textbox inset="10.8pt,7.2pt,10.8pt">
                  <w:txbxContent>
                    <w:p w:rsidR="007C4181" w:rsidRDefault="00457C31" w:rsidP="007C4181">
                      <w:pPr>
                        <w:jc w:val="center"/>
                        <w:rPr>
                          <w:rFonts w:asciiTheme="minorHAnsi" w:hAnsiTheme="minorHAnsi"/>
                          <w:b/>
                          <w:i/>
                          <w:iCs/>
                          <w:color w:val="F2F2F2"/>
                        </w:rPr>
                      </w:pPr>
                      <w:r>
                        <w:rPr>
                          <w:rFonts w:asciiTheme="minorHAnsi" w:hAnsiTheme="minorHAnsi"/>
                          <w:b/>
                          <w:i/>
                          <w:iCs/>
                          <w:color w:val="F2F2F2"/>
                        </w:rPr>
                        <w:t>“</w:t>
                      </w:r>
                      <w:r w:rsidR="004446AF" w:rsidRPr="004446AF">
                        <w:rPr>
                          <w:rFonts w:asciiTheme="minorHAnsi" w:hAnsiTheme="minorHAnsi"/>
                          <w:b/>
                          <w:i/>
                          <w:iCs/>
                          <w:color w:val="F2F2F2"/>
                        </w:rPr>
                        <w:t>I will stress once again that we do not know the source from which the UFOs or the alien beings come </w:t>
                      </w:r>
                      <w:r w:rsidR="004446AF">
                        <w:rPr>
                          <w:rFonts w:asciiTheme="minorHAnsi" w:hAnsiTheme="minorHAnsi"/>
                          <w:b/>
                          <w:i/>
                          <w:iCs/>
                          <w:color w:val="F2F2F2"/>
                        </w:rPr>
                        <w:t>…</w:t>
                      </w:r>
                      <w:r w:rsidR="004446AF" w:rsidRPr="004446AF">
                        <w:rPr>
                          <w:rFonts w:asciiTheme="minorHAnsi" w:hAnsiTheme="minorHAnsi"/>
                          <w:b/>
                          <w:i/>
                          <w:iCs/>
                          <w:color w:val="F2F2F2"/>
                        </w:rPr>
                        <w:t>But they manifest in the</w:t>
                      </w:r>
                      <w:r w:rsidR="004446AF">
                        <w:rPr>
                          <w:rFonts w:asciiTheme="minorHAnsi" w:hAnsiTheme="minorHAnsi"/>
                          <w:b/>
                          <w:i/>
                          <w:iCs/>
                          <w:color w:val="F2F2F2"/>
                        </w:rPr>
                        <w:t xml:space="preserve"> physical world and bring about </w:t>
                      </w:r>
                      <w:r w:rsidR="004446AF" w:rsidRPr="004446AF">
                        <w:rPr>
                          <w:rFonts w:asciiTheme="minorHAnsi" w:hAnsiTheme="minorHAnsi"/>
                          <w:b/>
                          <w:i/>
                          <w:iCs/>
                          <w:color w:val="F2F2F2"/>
                        </w:rPr>
                        <w:t>definable consequences in that domain</w:t>
                      </w:r>
                      <w:r>
                        <w:rPr>
                          <w:rFonts w:asciiTheme="minorHAnsi" w:hAnsiTheme="minorHAnsi"/>
                          <w:b/>
                          <w:i/>
                          <w:iCs/>
                          <w:color w:val="F2F2F2"/>
                        </w:rPr>
                        <w:t>”..</w:t>
                      </w:r>
                      <w:r w:rsidR="004446AF" w:rsidRPr="004446AF">
                        <w:rPr>
                          <w:rFonts w:asciiTheme="minorHAnsi" w:hAnsiTheme="minorHAnsi"/>
                          <w:b/>
                          <w:i/>
                          <w:iCs/>
                          <w:color w:val="F2F2F2"/>
                        </w:rPr>
                        <w:t>.</w:t>
                      </w:r>
                      <w:r>
                        <w:rPr>
                          <w:rFonts w:asciiTheme="minorHAnsi" w:hAnsiTheme="minorHAnsi"/>
                          <w:b/>
                          <w:i/>
                          <w:iCs/>
                          <w:color w:val="F2F2F2"/>
                        </w:rPr>
                        <w:t xml:space="preserve"> Dr. John Mack</w:t>
                      </w:r>
                    </w:p>
                    <w:p w:rsidR="004446AF" w:rsidRPr="005B734F" w:rsidRDefault="00457C31" w:rsidP="007C4181">
                      <w:pPr>
                        <w:jc w:val="center"/>
                        <w:rPr>
                          <w:rFonts w:asciiTheme="minorHAnsi" w:hAnsiTheme="minorHAnsi"/>
                          <w:b/>
                          <w:i/>
                          <w:iCs/>
                          <w:color w:val="F2F2F2"/>
                        </w:rPr>
                      </w:pPr>
                      <w:r>
                        <w:rPr>
                          <w:rFonts w:asciiTheme="minorHAnsi" w:hAnsiTheme="minorHAnsi"/>
                          <w:b/>
                          <w:i/>
                          <w:iCs/>
                          <w:color w:val="F2F2F2"/>
                        </w:rPr>
                        <w:t>Dr.</w:t>
                      </w:r>
                    </w:p>
                    <w:p w:rsidR="00B84E82" w:rsidRPr="005B734F" w:rsidRDefault="00B84E82" w:rsidP="000B315C">
                      <w:pPr>
                        <w:rPr>
                          <w:rFonts w:asciiTheme="minorHAnsi" w:hAnsiTheme="minorHAnsi"/>
                          <w:b/>
                          <w:i/>
                          <w:iCs/>
                          <w:color w:val="F2F2F2"/>
                        </w:rPr>
                      </w:pPr>
                    </w:p>
                  </w:txbxContent>
                </v:textbox>
                <w10:wrap type="square" anchorx="margin" anchory="margin"/>
              </v:shape>
            </w:pict>
          </mc:Fallback>
        </mc:AlternateContent>
      </w:r>
    </w:p>
    <w:p w:rsidR="00C816BD" w:rsidRPr="00824B09" w:rsidRDefault="00C816BD">
      <w:pPr>
        <w:widowControl w:val="0"/>
        <w:rPr>
          <w:rFonts w:asciiTheme="minorHAnsi" w:hAnsiTheme="minorHAnsi"/>
        </w:rPr>
      </w:pPr>
    </w:p>
    <w:p w:rsidR="00B84E82" w:rsidRDefault="00B84E82">
      <w:pPr>
        <w:widowControl w:val="0"/>
        <w:rPr>
          <w:rFonts w:asciiTheme="minorHAnsi" w:hAnsiTheme="minorHAnsi"/>
        </w:rPr>
      </w:pPr>
    </w:p>
    <w:p w:rsidR="00B84E82" w:rsidRDefault="00B84E82">
      <w:pPr>
        <w:widowControl w:val="0"/>
        <w:rPr>
          <w:rFonts w:asciiTheme="minorHAnsi" w:hAnsiTheme="minorHAnsi"/>
        </w:rPr>
      </w:pPr>
    </w:p>
    <w:p w:rsidR="000B315C" w:rsidRDefault="00C816BD" w:rsidP="000B315C">
      <w:pPr>
        <w:widowControl w:val="0"/>
        <w:rPr>
          <w:rFonts w:asciiTheme="minorHAnsi" w:hAnsiTheme="minorHAnsi"/>
          <w:sz w:val="28"/>
          <w:szCs w:val="28"/>
        </w:rPr>
      </w:pPr>
      <w:r w:rsidRPr="00B84E82">
        <w:rPr>
          <w:rFonts w:asciiTheme="minorHAnsi" w:hAnsiTheme="minorHAnsi"/>
          <w:sz w:val="28"/>
          <w:szCs w:val="28"/>
        </w:rPr>
        <w:t xml:space="preserve">  </w:t>
      </w:r>
      <w:r w:rsidR="00D6416B" w:rsidRPr="00B84E82">
        <w:rPr>
          <w:rFonts w:asciiTheme="minorHAnsi" w:hAnsiTheme="minorHAnsi"/>
          <w:sz w:val="28"/>
          <w:szCs w:val="28"/>
        </w:rPr>
        <w:t xml:space="preserve">   </w:t>
      </w:r>
    </w:p>
    <w:p w:rsidR="00D7088E" w:rsidRPr="00D7088E" w:rsidRDefault="00D7088E" w:rsidP="00D7088E">
      <w:pPr>
        <w:widowControl w:val="0"/>
        <w:rPr>
          <w:rFonts w:asciiTheme="minorHAnsi" w:hAnsiTheme="minorHAnsi"/>
          <w:sz w:val="28"/>
          <w:szCs w:val="28"/>
        </w:rPr>
      </w:pPr>
      <w:r>
        <w:rPr>
          <w:rFonts w:asciiTheme="minorHAnsi" w:hAnsiTheme="minorHAnsi"/>
          <w:b/>
          <w:sz w:val="28"/>
          <w:szCs w:val="28"/>
        </w:rPr>
        <w:t xml:space="preserve">                                                 </w:t>
      </w:r>
      <w:r>
        <w:rPr>
          <w:b/>
          <w:sz w:val="44"/>
        </w:rPr>
        <w:t>History of UFO Sightings 2</w:t>
      </w:r>
    </w:p>
    <w:p w:rsidR="00D7088E" w:rsidRPr="00D7088E" w:rsidRDefault="00D7088E" w:rsidP="00D7088E">
      <w:pPr>
        <w:widowControl w:val="0"/>
        <w:rPr>
          <w:rFonts w:asciiTheme="minorHAnsi" w:hAnsiTheme="minorHAnsi"/>
          <w:sz w:val="28"/>
          <w:szCs w:val="28"/>
        </w:rPr>
      </w:pPr>
    </w:p>
    <w:p w:rsidR="00D7088E" w:rsidRP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In 1897, a former US congressman and current farmer &amp; 2 others witnessed an airship hoisting a cow up by cable.  The congressman saw 6 inhabitants, presumably thru the portholes. The ship left with the cow but the next morning, the head, hide &amp; legs were found in a neighboring field.  The farmer said he was hit by a light beam from the airship before it hoisted the cow.  This ‘ray gun’ phenomenon had been reported elsewhere in the 1800's.</w:t>
      </w:r>
    </w:p>
    <w:p w:rsidR="00D7088E" w:rsidRPr="00D7088E" w:rsidRDefault="00D7088E" w:rsidP="00D7088E">
      <w:pPr>
        <w:widowControl w:val="0"/>
        <w:rPr>
          <w:rFonts w:asciiTheme="minorHAnsi" w:hAnsiTheme="minorHAnsi"/>
          <w:sz w:val="28"/>
          <w:szCs w:val="28"/>
        </w:rPr>
      </w:pPr>
    </w:p>
    <w:p w:rsid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In 1909 &amp; 1913, big flaps occurred but the new sightings were ‘improved’. They now looked so much like blimps, that Germany had to deny they were her new ‘dirigibles’. Toronto, England, Wales &amp; Germany reported many sightings.  Because they traveled very slowly, they could be observed very accurately.  They went 25-100 mph.</w:t>
      </w:r>
    </w:p>
    <w:p w:rsidR="00800345" w:rsidRPr="00D7088E" w:rsidRDefault="00800345" w:rsidP="00D7088E">
      <w:pPr>
        <w:widowControl w:val="0"/>
        <w:rPr>
          <w:rFonts w:asciiTheme="minorHAnsi" w:hAnsiTheme="minorHAnsi"/>
          <w:sz w:val="28"/>
          <w:szCs w:val="28"/>
        </w:rPr>
      </w:pPr>
    </w:p>
    <w:p w:rsidR="00D7088E" w:rsidRP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In 1933, Norway &amp; Sweden experienced many nightly sightings, with new &amp; improved UFO’s.  By this time, Sweden had airplanes but the UFO ‘ghost fliers’ were faster, but were observed to have 6 engines and none of them bore any insignia.</w:t>
      </w:r>
    </w:p>
    <w:p w:rsid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 xml:space="preserve">In WWII, allied pilots saw ‘foo fighters’ or ‘Kraut balls” close up.  They were </w:t>
      </w:r>
    </w:p>
    <w:p w:rsidR="00D7088E" w:rsidRPr="00D7088E" w:rsidRDefault="00D7088E" w:rsidP="00D7088E">
      <w:pPr>
        <w:widowControl w:val="0"/>
        <w:rPr>
          <w:rFonts w:asciiTheme="minorHAnsi" w:hAnsiTheme="minorHAnsi"/>
          <w:sz w:val="28"/>
          <w:szCs w:val="28"/>
        </w:rPr>
      </w:pPr>
      <w:r w:rsidRPr="00D7088E">
        <w:rPr>
          <w:rFonts w:asciiTheme="minorHAnsi" w:hAnsiTheme="minorHAnsi"/>
          <w:sz w:val="28"/>
          <w:szCs w:val="28"/>
        </w:rPr>
        <w:t>faster than any of our airplanes.  Some seemed to have the ability to change shape in flight.  They observed these over 3 continents.</w:t>
      </w:r>
    </w:p>
    <w:p w:rsid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 xml:space="preserve">After WWII, the improvements keep coming.  They were cigar shaped and emitted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orange flames from their tails, suggesting rocket-type propulsion &amp; achieving speeds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up to 500 mph.</w:t>
      </w:r>
    </w:p>
    <w:p w:rsidR="00D7088E" w:rsidRPr="00D7088E" w:rsidRDefault="00D7088E" w:rsidP="00D7088E">
      <w:pPr>
        <w:widowControl w:val="0"/>
        <w:rPr>
          <w:rFonts w:asciiTheme="minorHAnsi" w:hAnsiTheme="minorHAnsi"/>
          <w:sz w:val="28"/>
          <w:szCs w:val="28"/>
        </w:rPr>
      </w:pPr>
    </w:p>
    <w:p w:rsidR="00D7088E" w:rsidRPr="0071507A" w:rsidRDefault="000B315C" w:rsidP="00D7088E">
      <w:pPr>
        <w:widowControl w:val="0"/>
        <w:rPr>
          <w:rFonts w:asciiTheme="minorHAnsi" w:hAnsiTheme="minorHAnsi"/>
          <w:sz w:val="22"/>
          <w:szCs w:val="22"/>
        </w:rPr>
      </w:pPr>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1C34A613" wp14:editId="2AD3ED7D">
                <wp:simplePos x="0" y="0"/>
                <wp:positionH relativeFrom="column">
                  <wp:posOffset>4529772</wp:posOffset>
                </wp:positionH>
                <wp:positionV relativeFrom="paragraph">
                  <wp:posOffset>56198</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Pr="0071507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1</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4A613" id="_x0000_t202" coordsize="21600,21600" o:spt="202" path="m,l,21600r21600,l21600,xe">
                <v:stroke joinstyle="miter"/>
                <v:path gradientshapeok="t" o:connecttype="rect"/>
              </v:shapetype>
              <v:shape id="Text Box 2" o:spid="_x0000_s1027" type="#_x0000_t202" style="position:absolute;margin-left:356.65pt;margin-top:4.45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" stroked="f">
                <v:textbo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Pr="0071507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1</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sidR="00D7088E">
        <w:rPr>
          <w:rFonts w:asciiTheme="minorHAnsi" w:hAnsiTheme="minorHAnsi"/>
          <w:i/>
          <w:sz w:val="22"/>
          <w:szCs w:val="22"/>
        </w:rPr>
        <w:t>(Continued next page)</w:t>
      </w:r>
      <w:r w:rsidR="00D7088E">
        <w:rPr>
          <w:rFonts w:asciiTheme="minorHAnsi" w:hAnsiTheme="minorHAnsi"/>
          <w:i/>
          <w:sz w:val="22"/>
          <w:szCs w:val="22"/>
        </w:rPr>
        <w:tab/>
      </w:r>
      <w:r w:rsidR="00D7088E">
        <w:rPr>
          <w:rFonts w:asciiTheme="minorHAnsi" w:hAnsiTheme="minorHAnsi"/>
          <w:i/>
          <w:sz w:val="22"/>
          <w:szCs w:val="22"/>
        </w:rPr>
        <w:tab/>
      </w:r>
      <w:r w:rsidR="00D7088E">
        <w:rPr>
          <w:rFonts w:asciiTheme="minorHAnsi" w:hAnsiTheme="minorHAnsi"/>
          <w:i/>
          <w:sz w:val="22"/>
          <w:szCs w:val="22"/>
        </w:rPr>
        <w:tab/>
      </w:r>
      <w:r w:rsidR="00D7088E">
        <w:rPr>
          <w:rFonts w:asciiTheme="minorHAnsi" w:hAnsiTheme="minorHAnsi"/>
          <w:i/>
          <w:sz w:val="22"/>
          <w:szCs w:val="22"/>
        </w:rPr>
        <w:tab/>
      </w:r>
      <w:r w:rsidR="00D7088E">
        <w:rPr>
          <w:rFonts w:asciiTheme="minorHAnsi" w:hAnsiTheme="minorHAnsi"/>
          <w:i/>
          <w:sz w:val="22"/>
          <w:szCs w:val="22"/>
        </w:rPr>
        <w:tab/>
        <w:t>Page one</w:t>
      </w:r>
    </w:p>
    <w:p w:rsidR="00D7088E" w:rsidRDefault="00D7088E" w:rsidP="00D7088E">
      <w:pPr>
        <w:widowControl w:val="0"/>
        <w:rPr>
          <w:rFonts w:asciiTheme="minorHAnsi" w:hAnsiTheme="minorHAnsi"/>
          <w:b/>
          <w:i/>
          <w:sz w:val="28"/>
          <w:szCs w:val="28"/>
        </w:rPr>
      </w:pPr>
      <w:r>
        <w:rPr>
          <w:rFonts w:asciiTheme="minorHAnsi" w:hAnsiTheme="minorHAnsi"/>
          <w:b/>
          <w:sz w:val="64"/>
        </w:rPr>
        <w:lastRenderedPageBreak/>
        <w:t xml:space="preserve">                               UFO’s</w:t>
      </w:r>
      <w:r w:rsidR="000B315C">
        <w:rPr>
          <w:rFonts w:asciiTheme="minorHAnsi" w:hAnsiTheme="minorHAnsi"/>
          <w:sz w:val="28"/>
          <w:szCs w:val="28"/>
        </w:rPr>
        <w:br/>
      </w:r>
      <w:r>
        <w:rPr>
          <w:rFonts w:asciiTheme="minorHAnsi" w:hAnsiTheme="minorHAnsi"/>
          <w:b/>
          <w:sz w:val="64"/>
        </w:rPr>
        <w:t xml:space="preserve">                             </w:t>
      </w:r>
      <w:r>
        <w:rPr>
          <w:rFonts w:asciiTheme="minorHAnsi" w:hAnsiTheme="minorHAnsi"/>
          <w:sz w:val="28"/>
          <w:szCs w:val="28"/>
        </w:rPr>
        <w:br/>
      </w: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3360" behindDoc="0" locked="0" layoutInCell="0" allowOverlap="1" wp14:anchorId="5D7885DF" wp14:editId="73B4A7D5">
                <wp:simplePos x="0" y="0"/>
                <wp:positionH relativeFrom="margin">
                  <wp:posOffset>655320</wp:posOffset>
                </wp:positionH>
                <wp:positionV relativeFrom="margin">
                  <wp:posOffset>609600</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71507A" w:rsidRDefault="002D429B" w:rsidP="0071507A">
                            <w:pPr>
                              <w:jc w:val="center"/>
                              <w:rPr>
                                <w:rFonts w:asciiTheme="minorHAnsi" w:hAnsiTheme="minorHAnsi"/>
                                <w:b/>
                                <w:i/>
                                <w:iCs/>
                                <w:color w:val="F2F2F2"/>
                              </w:rPr>
                            </w:pPr>
                            <w:r w:rsidRPr="002D429B">
                              <w:rPr>
                                <w:rFonts w:asciiTheme="minorHAnsi" w:hAnsiTheme="minorHAnsi"/>
                                <w:b/>
                                <w:i/>
                                <w:iCs/>
                                <w:color w:val="F2F2F2"/>
                              </w:rPr>
                              <w:t>"From a scientific and engineering standpoint, it is unacceptable to simply ignore substantial numbers of unexplained observations...</w:t>
                            </w:r>
                            <w:r>
                              <w:rPr>
                                <w:rFonts w:asciiTheme="minorHAnsi" w:hAnsiTheme="minorHAnsi"/>
                                <w:b/>
                                <w:i/>
                                <w:iCs/>
                                <w:color w:val="F2F2F2"/>
                              </w:rPr>
                              <w:t>”</w:t>
                            </w:r>
                          </w:p>
                          <w:p w:rsidR="002D429B" w:rsidRPr="005B734F" w:rsidRDefault="002D429B" w:rsidP="0071507A">
                            <w:pPr>
                              <w:jc w:val="center"/>
                              <w:rPr>
                                <w:rFonts w:asciiTheme="minorHAnsi" w:hAnsiTheme="minorHAnsi"/>
                                <w:b/>
                                <w:i/>
                                <w:iCs/>
                                <w:color w:val="F2F2F2"/>
                              </w:rPr>
                            </w:pPr>
                            <w:r w:rsidRPr="002D429B">
                              <w:rPr>
                                <w:rFonts w:asciiTheme="minorHAnsi" w:hAnsiTheme="minorHAnsi"/>
                                <w:b/>
                                <w:bCs/>
                                <w:i/>
                                <w:iCs/>
                                <w:color w:val="F2F2F2"/>
                              </w:rPr>
                              <w:t>American Institute of Aeronautics and Astronautics UFO Subcommittee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85DF" id="_x0000_s1028" type="#_x0000_t65" style="position:absolute;margin-left:51.6pt;margin-top:48pt;width:430.45pt;height:65.3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" o:allowincell="f" fillcolor="#978e74" strokecolor="#969696" strokeweight=".5pt">
                <v:fill color2="#fff4c8" rotate="t" angle="45" colors="0 #978e74;.5 #dacda8;1 #fff4c8" focus="100%" type="gradient"/>
                <v:textbox inset="10.8pt,7.2pt,10.8pt">
                  <w:txbxContent>
                    <w:p w:rsidR="0071507A" w:rsidRDefault="002D429B" w:rsidP="0071507A">
                      <w:pPr>
                        <w:jc w:val="center"/>
                        <w:rPr>
                          <w:rFonts w:asciiTheme="minorHAnsi" w:hAnsiTheme="minorHAnsi"/>
                          <w:b/>
                          <w:i/>
                          <w:iCs/>
                          <w:color w:val="F2F2F2"/>
                        </w:rPr>
                      </w:pPr>
                      <w:r w:rsidRPr="002D429B">
                        <w:rPr>
                          <w:rFonts w:asciiTheme="minorHAnsi" w:hAnsiTheme="minorHAnsi"/>
                          <w:b/>
                          <w:i/>
                          <w:iCs/>
                          <w:color w:val="F2F2F2"/>
                        </w:rPr>
                        <w:t>"From a scientific and engineering standpoint, it is unacceptable to simply ignore substantial numbers of unexplained observations...</w:t>
                      </w:r>
                      <w:r>
                        <w:rPr>
                          <w:rFonts w:asciiTheme="minorHAnsi" w:hAnsiTheme="minorHAnsi"/>
                          <w:b/>
                          <w:i/>
                          <w:iCs/>
                          <w:color w:val="F2F2F2"/>
                        </w:rPr>
                        <w:t>”</w:t>
                      </w:r>
                    </w:p>
                    <w:p w:rsidR="002D429B" w:rsidRPr="005B734F" w:rsidRDefault="002D429B" w:rsidP="0071507A">
                      <w:pPr>
                        <w:jc w:val="center"/>
                        <w:rPr>
                          <w:rFonts w:asciiTheme="minorHAnsi" w:hAnsiTheme="minorHAnsi"/>
                          <w:b/>
                          <w:i/>
                          <w:iCs/>
                          <w:color w:val="F2F2F2"/>
                        </w:rPr>
                      </w:pPr>
                      <w:r w:rsidRPr="002D429B">
                        <w:rPr>
                          <w:rFonts w:asciiTheme="minorHAnsi" w:hAnsiTheme="minorHAnsi"/>
                          <w:b/>
                          <w:bCs/>
                          <w:i/>
                          <w:iCs/>
                          <w:color w:val="F2F2F2"/>
                        </w:rPr>
                        <w:t>American Institute of Aeronautics and Astronautics UFO Subcommittee</w:t>
                      </w:r>
                    </w:p>
                  </w:txbxContent>
                </v:textbox>
                <w10:wrap type="square" anchorx="margin" anchory="margin"/>
              </v:shape>
            </w:pict>
          </mc:Fallback>
        </mc:AlternateContent>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p>
    <w:p w:rsidR="00D7088E" w:rsidRDefault="00D7088E" w:rsidP="00D7088E">
      <w:pPr>
        <w:widowControl w:val="0"/>
        <w:rPr>
          <w:rFonts w:asciiTheme="minorHAnsi" w:hAnsiTheme="minorHAnsi"/>
          <w:b/>
          <w:i/>
          <w:sz w:val="28"/>
          <w:szCs w:val="28"/>
        </w:rPr>
      </w:pPr>
    </w:p>
    <w:p w:rsidR="00D7088E" w:rsidRDefault="00D7088E" w:rsidP="00D7088E">
      <w:pPr>
        <w:widowControl w:val="0"/>
        <w:rPr>
          <w:rFonts w:asciiTheme="minorHAnsi" w:hAnsiTheme="minorHAnsi"/>
          <w:b/>
          <w:i/>
          <w:sz w:val="28"/>
          <w:szCs w:val="28"/>
        </w:rPr>
      </w:pPr>
    </w:p>
    <w:p w:rsidR="00D7088E" w:rsidRDefault="00D7088E" w:rsidP="00D7088E">
      <w:pPr>
        <w:widowControl w:val="0"/>
        <w:rPr>
          <w:rFonts w:asciiTheme="minorHAnsi" w:hAnsiTheme="minorHAnsi"/>
          <w:b/>
          <w:i/>
          <w:sz w:val="28"/>
          <w:szCs w:val="28"/>
        </w:rPr>
      </w:pPr>
      <w:bookmarkStart w:id="0" w:name="_GoBack"/>
      <w:bookmarkEnd w:id="0"/>
    </w:p>
    <w:p w:rsidR="00D7088E" w:rsidRDefault="00EC741F" w:rsidP="00D7088E">
      <w:pPr>
        <w:widowControl w:val="0"/>
        <w:rPr>
          <w:b/>
          <w:i/>
          <w:sz w:val="36"/>
        </w:rPr>
      </w:pPr>
      <w:r>
        <w:rPr>
          <w:b/>
          <w:i/>
          <w:sz w:val="36"/>
        </w:rPr>
        <w:t xml:space="preserve">                                  The Modern Era of UFO’s</w:t>
      </w:r>
    </w:p>
    <w:p w:rsidR="00EC741F" w:rsidRPr="00D7088E" w:rsidRDefault="00EC741F" w:rsidP="00D7088E">
      <w:pPr>
        <w:widowControl w:val="0"/>
        <w:rPr>
          <w:rFonts w:asciiTheme="minorHAnsi" w:hAnsiTheme="minorHAnsi"/>
          <w:b/>
          <w:i/>
          <w:sz w:val="28"/>
          <w:szCs w:val="28"/>
        </w:rPr>
      </w:pPr>
    </w:p>
    <w:p w:rsidR="00D7088E" w:rsidRP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1947 marks the modern era of UFO’s as they crossed the Atlantic Ocean in force &amp; were seen everywhere in the US.  They were yet again ‘improved’, being discs &amp; saucers rather than cigar shapes.  The term Flying Saucer came into use.  On June 21, 1947 private pilot Ken Arnold saw a formation of 9 saucers.  On June 28</w:t>
      </w:r>
      <w:r w:rsidR="00D7088E" w:rsidRPr="00D7088E">
        <w:rPr>
          <w:rFonts w:asciiTheme="minorHAnsi" w:hAnsiTheme="minorHAnsi"/>
          <w:sz w:val="28"/>
          <w:szCs w:val="28"/>
          <w:vertAlign w:val="superscript"/>
        </w:rPr>
        <w:t>th</w:t>
      </w:r>
      <w:r w:rsidR="00D7088E" w:rsidRPr="00D7088E">
        <w:rPr>
          <w:rFonts w:asciiTheme="minorHAnsi" w:hAnsiTheme="minorHAnsi"/>
          <w:sz w:val="28"/>
          <w:szCs w:val="28"/>
        </w:rPr>
        <w:t>, a UFO chose to do some remarkable acrobatics over Maxwell Air Force Base in Alabama.  On June 29</w:t>
      </w:r>
      <w:r w:rsidR="00D7088E" w:rsidRPr="00D7088E">
        <w:rPr>
          <w:rFonts w:asciiTheme="minorHAnsi" w:hAnsiTheme="minorHAnsi"/>
          <w:sz w:val="28"/>
          <w:szCs w:val="28"/>
          <w:vertAlign w:val="superscript"/>
        </w:rPr>
        <w:t>th</w:t>
      </w:r>
      <w:r w:rsidR="00D7088E" w:rsidRPr="00D7088E">
        <w:rPr>
          <w:rFonts w:asciiTheme="minorHAnsi" w:hAnsiTheme="minorHAnsi"/>
          <w:sz w:val="28"/>
          <w:szCs w:val="28"/>
        </w:rPr>
        <w:t>, one was spotted over White Sands Proving Grounds in New Mexico.</w:t>
      </w:r>
    </w:p>
    <w:p w:rsidR="00D7088E" w:rsidRP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In the summer of 1952, UFO’s buzzed the White House all night, coming &amp; going.  When jets came screaming to defend it, the UFO’s left at more than 7,000 mph.  This went on all night.  The UFO’s showed up on radar screens.  The next weekend, 6-12 UFO’s appeared in 2 separate groups.</w:t>
      </w:r>
    </w:p>
    <w:p w:rsidR="00D7088E" w:rsidRP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White Sands again was visited by a UFO 1956 and this time, it landed on the ground near busy US highway 70.  Nearby autos experienced electrical failure as traffic backed up.  Many people saw this landed UFO.  After 10 minutes on the ground, it made a whirring sound and flew away.</w:t>
      </w:r>
    </w:p>
    <w:p w:rsid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 xml:space="preserve">In the Gemini IV Space program in the 1960's, astronaut James McDevitt saw a cylindrical UFO with antennae which was on a collision course with his capsule.  It veered off but he saw 3 other UFO’s on that </w:t>
      </w:r>
      <w:proofErr w:type="spellStart"/>
      <w:r w:rsidR="00D7088E" w:rsidRPr="00D7088E">
        <w:rPr>
          <w:rFonts w:asciiTheme="minorHAnsi" w:hAnsiTheme="minorHAnsi"/>
          <w:sz w:val="28"/>
          <w:szCs w:val="28"/>
        </w:rPr>
        <w:t>mission.In</w:t>
      </w:r>
      <w:proofErr w:type="spellEnd"/>
      <w:r w:rsidR="00D7088E" w:rsidRPr="00D7088E">
        <w:rPr>
          <w:rFonts w:asciiTheme="minorHAnsi" w:hAnsiTheme="minorHAnsi"/>
          <w:sz w:val="28"/>
          <w:szCs w:val="28"/>
        </w:rPr>
        <w:t xml:space="preserve"> each case, the Ground Control unit experienced a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blackout in monitoring Gemini IV craft.  The other 2 astronauts saw nothing but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Ground Control picked up the UFO’s radar image.  Several other astronauts on other </w:t>
      </w:r>
    </w:p>
    <w:p w:rsidR="00D7088E" w:rsidRPr="00D7088E" w:rsidRDefault="001D07EF" w:rsidP="00D7088E">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5408" behindDoc="1" locked="0" layoutInCell="1" allowOverlap="1" wp14:anchorId="096C778F" wp14:editId="21334D4B">
                <wp:simplePos x="0" y="0"/>
                <wp:positionH relativeFrom="column">
                  <wp:posOffset>4606607</wp:posOffset>
                </wp:positionH>
                <wp:positionV relativeFrom="paragraph">
                  <wp:posOffset>97473</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Pr="0071507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1</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778F" id="_x0000_s1029" type="#_x0000_t202" style="position:absolute;margin-left:362.7pt;margin-top:7.7pt;width:305.45pt;height:93.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" stroked="f">
                <v:textbo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Pr="0071507A">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1</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00D7088E" w:rsidRPr="00D7088E">
        <w:rPr>
          <w:rFonts w:asciiTheme="minorHAnsi" w:hAnsiTheme="minorHAnsi"/>
          <w:sz w:val="28"/>
          <w:szCs w:val="28"/>
        </w:rPr>
        <w:t>missions reported seeing UFO’.</w:t>
      </w:r>
    </w:p>
    <w:p w:rsidR="00800345"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 xml:space="preserve">On 1/1/93, Mexico City became host to the most astonishing &amp; best documented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UFO event in recorded history.  Tens of thousands of people (including police, military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personnel &amp; ordinary citizens) sighted a silvery craft performing aerial acrobatics over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the central city in broad daylight.  It was caught on film.  Later that day, at 3:51 &amp;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5:21 PM, 2 other metallic disk-shaped craft did similar things and were </w:t>
      </w:r>
      <w:proofErr w:type="spellStart"/>
      <w:r w:rsidRPr="00D7088E">
        <w:rPr>
          <w:rFonts w:asciiTheme="minorHAnsi" w:hAnsiTheme="minorHAnsi"/>
          <w:sz w:val="28"/>
          <w:szCs w:val="28"/>
        </w:rPr>
        <w:t>camcorded</w:t>
      </w:r>
      <w:proofErr w:type="spellEnd"/>
      <w:r w:rsidRPr="00D7088E">
        <w:rPr>
          <w:rFonts w:asciiTheme="minorHAnsi" w:hAnsiTheme="minorHAnsi"/>
          <w:sz w:val="28"/>
          <w:szCs w:val="28"/>
        </w:rPr>
        <w:t xml:space="preserve"> by </w:t>
      </w:r>
    </w:p>
    <w:p w:rsidR="00D7088E" w:rsidRPr="00D7088E" w:rsidRDefault="00D7088E" w:rsidP="00D7088E">
      <w:pPr>
        <w:widowControl w:val="0"/>
        <w:rPr>
          <w:rFonts w:asciiTheme="minorHAnsi" w:hAnsiTheme="minorHAnsi"/>
          <w:sz w:val="28"/>
          <w:szCs w:val="28"/>
        </w:rPr>
      </w:pPr>
      <w:r w:rsidRPr="00D7088E">
        <w:rPr>
          <w:rFonts w:asciiTheme="minorHAnsi" w:hAnsiTheme="minorHAnsi"/>
          <w:sz w:val="28"/>
          <w:szCs w:val="28"/>
        </w:rPr>
        <w:t>local residents.  These 2 events lasted 5 hours.</w:t>
      </w:r>
    </w:p>
    <w:p w:rsidR="00D7088E" w:rsidRDefault="00800345" w:rsidP="00D7088E">
      <w:pPr>
        <w:widowControl w:val="0"/>
        <w:rPr>
          <w:rFonts w:asciiTheme="minorHAnsi" w:hAnsiTheme="minorHAnsi"/>
          <w:sz w:val="28"/>
          <w:szCs w:val="28"/>
        </w:rPr>
      </w:pPr>
      <w:r>
        <w:rPr>
          <w:rFonts w:asciiTheme="minorHAnsi" w:hAnsiTheme="minorHAnsi"/>
          <w:sz w:val="28"/>
          <w:szCs w:val="28"/>
        </w:rPr>
        <w:t xml:space="preserve">     </w:t>
      </w:r>
      <w:r w:rsidR="00D7088E" w:rsidRPr="00D7088E">
        <w:rPr>
          <w:rFonts w:asciiTheme="minorHAnsi" w:hAnsiTheme="minorHAnsi"/>
          <w:sz w:val="28"/>
          <w:szCs w:val="28"/>
        </w:rPr>
        <w:t xml:space="preserve">1996 was a banner year in Israel for UFO sightings. Researches note that the sightings </w:t>
      </w:r>
    </w:p>
    <w:p w:rsidR="00D7088E" w:rsidRDefault="00D7088E" w:rsidP="00D7088E">
      <w:pPr>
        <w:widowControl w:val="0"/>
        <w:rPr>
          <w:rFonts w:asciiTheme="minorHAnsi" w:hAnsiTheme="minorHAnsi"/>
          <w:sz w:val="28"/>
          <w:szCs w:val="28"/>
        </w:rPr>
      </w:pPr>
      <w:r w:rsidRPr="00D7088E">
        <w:rPr>
          <w:rFonts w:asciiTheme="minorHAnsi" w:hAnsiTheme="minorHAnsi"/>
          <w:sz w:val="28"/>
          <w:szCs w:val="28"/>
        </w:rPr>
        <w:t xml:space="preserve">appear to be occurring almost exclusivity over the tiny land mass of Israel rather than </w:t>
      </w:r>
    </w:p>
    <w:p w:rsidR="00D7088E" w:rsidRPr="00D7088E" w:rsidRDefault="00D7088E" w:rsidP="00D7088E">
      <w:pPr>
        <w:widowControl w:val="0"/>
        <w:rPr>
          <w:rFonts w:asciiTheme="minorHAnsi" w:hAnsiTheme="minorHAnsi"/>
          <w:sz w:val="28"/>
          <w:szCs w:val="28"/>
        </w:rPr>
      </w:pPr>
      <w:r w:rsidRPr="00D7088E">
        <w:rPr>
          <w:rFonts w:asciiTheme="minorHAnsi" w:hAnsiTheme="minorHAnsi"/>
          <w:sz w:val="28"/>
          <w:szCs w:val="28"/>
        </w:rPr>
        <w:t>thru-out the Middle East.</w:t>
      </w:r>
    </w:p>
    <w:p w:rsidR="00800345" w:rsidRDefault="00800345">
      <w:pPr>
        <w:widowControl w:val="0"/>
        <w:rPr>
          <w:rFonts w:asciiTheme="minorHAnsi" w:hAnsiTheme="minorHAnsi"/>
          <w:sz w:val="28"/>
          <w:szCs w:val="28"/>
        </w:rPr>
      </w:pPr>
    </w:p>
    <w:p w:rsidR="00824B09" w:rsidRPr="00800345" w:rsidRDefault="00D7088E">
      <w:pPr>
        <w:widowControl w:val="0"/>
        <w:rPr>
          <w:rFonts w:asciiTheme="minorHAnsi" w:hAnsiTheme="minorHAnsi"/>
          <w:i/>
          <w:sz w:val="22"/>
          <w:szCs w:val="22"/>
        </w:rPr>
      </w:pPr>
      <w:r>
        <w:rPr>
          <w:rFonts w:asciiTheme="minorHAnsi" w:hAnsiTheme="minorHAnsi"/>
          <w:i/>
          <w:sz w:val="22"/>
          <w:szCs w:val="22"/>
        </w:rPr>
        <w:t>(Final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Page 2</w:t>
      </w:r>
    </w:p>
    <w:sectPr w:rsidR="00824B09" w:rsidRPr="00800345" w:rsidSect="00820CB7">
      <w:footnotePr>
        <w:numFmt w:val="lowerLetter"/>
      </w:footnotePr>
      <w:endnotePr>
        <w:numFmt w:val="lowerLetter"/>
      </w:endnotePr>
      <w:pgSz w:w="12240" w:h="15840"/>
      <w:pgMar w:top="720" w:right="720" w:bottom="720" w:left="720" w:header="360" w:footer="63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E0"/>
    <w:rsid w:val="000669CE"/>
    <w:rsid w:val="000B315C"/>
    <w:rsid w:val="001D07EF"/>
    <w:rsid w:val="001F620C"/>
    <w:rsid w:val="00284DE1"/>
    <w:rsid w:val="002D429B"/>
    <w:rsid w:val="00311915"/>
    <w:rsid w:val="004446AF"/>
    <w:rsid w:val="004507F1"/>
    <w:rsid w:val="00457C31"/>
    <w:rsid w:val="004E65EA"/>
    <w:rsid w:val="00560AE0"/>
    <w:rsid w:val="005B734F"/>
    <w:rsid w:val="006922D6"/>
    <w:rsid w:val="006D172A"/>
    <w:rsid w:val="006D3ECD"/>
    <w:rsid w:val="0071507A"/>
    <w:rsid w:val="007C4181"/>
    <w:rsid w:val="007D6BEE"/>
    <w:rsid w:val="00800345"/>
    <w:rsid w:val="00820CB7"/>
    <w:rsid w:val="00824B09"/>
    <w:rsid w:val="00900F17"/>
    <w:rsid w:val="00970B3A"/>
    <w:rsid w:val="00A22FEE"/>
    <w:rsid w:val="00B84E82"/>
    <w:rsid w:val="00BA5015"/>
    <w:rsid w:val="00BE52E2"/>
    <w:rsid w:val="00BF77B3"/>
    <w:rsid w:val="00C816BD"/>
    <w:rsid w:val="00D41096"/>
    <w:rsid w:val="00D6416B"/>
    <w:rsid w:val="00D7088E"/>
    <w:rsid w:val="00E20E2D"/>
    <w:rsid w:val="00EC741F"/>
    <w:rsid w:val="00F64781"/>
    <w:rsid w:val="00F7329C"/>
    <w:rsid w:val="00F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02E9"/>
  <w15:chartTrackingRefBased/>
  <w15:docId w15:val="{5447AD75-C524-48FD-A112-FA79E6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8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181"/>
    <w:rPr>
      <w:rFonts w:ascii="Segoe UI" w:hAnsi="Segoe UI" w:cs="Segoe UI"/>
      <w:sz w:val="18"/>
      <w:szCs w:val="18"/>
    </w:rPr>
  </w:style>
  <w:style w:type="character" w:customStyle="1" w:styleId="BalloonTextChar">
    <w:name w:val="Balloon Text Char"/>
    <w:basedOn w:val="DefaultParagraphFont"/>
    <w:link w:val="BalloonText"/>
    <w:rsid w:val="007C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cp:lastModifiedBy>Dave</cp:lastModifiedBy>
  <cp:revision>7</cp:revision>
  <cp:lastPrinted>2016-01-25T20:16:00Z</cp:lastPrinted>
  <dcterms:created xsi:type="dcterms:W3CDTF">2017-02-14T18:02:00Z</dcterms:created>
  <dcterms:modified xsi:type="dcterms:W3CDTF">2017-02-15T05:32:00Z</dcterms:modified>
</cp:coreProperties>
</file>